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DD" w:rsidRDefault="005B4ADD" w:rsidP="000F37E8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B4ADD" w:rsidRDefault="005B4ADD" w:rsidP="000F37E8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Поведение ребенка определяет не только его стиль общения, но и жизненные предпочтения. В том числе и в детском спорте. Помогите ребёнку найти свое детское занятие, учитывая психологию ребенка и его поведенческую направленность.</w:t>
      </w:r>
    </w:p>
    <w:p w:rsidR="000F37E8" w:rsidRDefault="000F37E8" w:rsidP="000F37E8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DD" w:rsidRDefault="005B4ADD" w:rsidP="000F37E8">
      <w:pPr>
        <w:spacing w:after="0" w:line="240" w:lineRule="auto"/>
        <w:ind w:left="284" w:right="14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F37E8">
        <w:rPr>
          <w:rFonts w:ascii="Times New Roman" w:hAnsi="Times New Roman" w:cs="Times New Roman"/>
          <w:sz w:val="24"/>
          <w:szCs w:val="24"/>
        </w:rPr>
        <w:t xml:space="preserve">Тип темперамента – важная характеристика психологических особенностей личности. В юном возрасте темперамент только складывается, </w:t>
      </w:r>
      <w:proofErr w:type="gramStart"/>
      <w:r w:rsidRPr="000F37E8">
        <w:rPr>
          <w:rFonts w:ascii="Times New Roman" w:hAnsi="Times New Roman" w:cs="Times New Roman"/>
          <w:sz w:val="24"/>
          <w:szCs w:val="24"/>
        </w:rPr>
        <w:t>и  не</w:t>
      </w:r>
      <w:proofErr w:type="gramEnd"/>
      <w:r w:rsidRPr="000F37E8">
        <w:rPr>
          <w:rFonts w:ascii="Times New Roman" w:hAnsi="Times New Roman" w:cs="Times New Roman"/>
          <w:sz w:val="24"/>
          <w:szCs w:val="24"/>
        </w:rPr>
        <w:t xml:space="preserve"> всегда ясно можно заметить черты, которые ярко выражены у взрослого. Определить тип </w:t>
      </w:r>
      <w:proofErr w:type="gramStart"/>
      <w:r w:rsidRPr="000F37E8">
        <w:rPr>
          <w:rFonts w:ascii="Times New Roman" w:hAnsi="Times New Roman" w:cs="Times New Roman"/>
          <w:sz w:val="24"/>
          <w:szCs w:val="24"/>
        </w:rPr>
        <w:t>темперамента  можно</w:t>
      </w:r>
      <w:proofErr w:type="gramEnd"/>
      <w:r w:rsidRPr="000F37E8">
        <w:rPr>
          <w:rFonts w:ascii="Times New Roman" w:hAnsi="Times New Roman" w:cs="Times New Roman"/>
          <w:sz w:val="24"/>
          <w:szCs w:val="24"/>
        </w:rPr>
        <w:t xml:space="preserve"> по особенностям поведения ребенка, мимики, по скорости реакции и общему уровню активности. Темпераменты в чистом виде практически не встречаются. Можно говорить лишь о преобладании основного типа темперамента – приблизительно на 60%.</w:t>
      </w:r>
      <w:r w:rsidR="000F37E8" w:rsidRPr="000F37E8">
        <w:rPr>
          <w:rFonts w:ascii="Times New Roman" w:hAnsi="Times New Roman" w:cs="Times New Roman"/>
          <w:sz w:val="24"/>
          <w:szCs w:val="24"/>
        </w:rPr>
        <w:t xml:space="preserve"> </w:t>
      </w:r>
      <w:r w:rsidRPr="000F37E8">
        <w:rPr>
          <w:rFonts w:ascii="Times New Roman" w:hAnsi="Times New Roman" w:cs="Times New Roman"/>
          <w:sz w:val="24"/>
          <w:szCs w:val="24"/>
        </w:rPr>
        <w:t xml:space="preserve">С точки зрения науки, темперамент – это врожденное сочетание определенных эмоциональных реакций, состояние нервной системы, психики человека, его способность реагировать на те или иные события. Выделяют четыре типа нервной деятельности, которые дают четыре традиционных темперамента: сангвиник, холерик, флегматик, меланхолик.  </w:t>
      </w:r>
    </w:p>
    <w:p w:rsidR="000F37E8" w:rsidRPr="000F37E8" w:rsidRDefault="000F37E8" w:rsidP="000F37E8">
      <w:pPr>
        <w:spacing w:after="0" w:line="240" w:lineRule="auto"/>
        <w:ind w:left="284" w:right="140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B4ADD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Активный сангвиник</w:t>
      </w:r>
    </w:p>
    <w:p w:rsidR="005B4ADD" w:rsidRPr="000F37E8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E8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0F37E8">
        <w:rPr>
          <w:rFonts w:ascii="Times New Roman" w:hAnsi="Times New Roman" w:cs="Times New Roman"/>
          <w:sz w:val="24"/>
          <w:szCs w:val="24"/>
        </w:rPr>
        <w:t xml:space="preserve"> ребенок: что делать? Движения и мимика малыша – живые, разнообразные, он эмоционален и впечатлителен. Быстро принимает условия игры, включается в ситуацию и так же быстро «выключается». По его лицу легко определить настроение, отношение к миру. Обладает высокой работоспособностью, может быстро сосредоточиться, играючи овладевает новыми навыками. Темп речи обычно высокий. Ребенок общительный, у него много друзей, он может придумать игру для всех, легко привыкает к новым условиям и требованиям.</w:t>
      </w:r>
    </w:p>
    <w:p w:rsidR="005B4ADD" w:rsidRPr="000F37E8" w:rsidRDefault="005B4ADD" w:rsidP="000F37E8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7E8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Советы родителям</w:t>
      </w:r>
    </w:p>
    <w:p w:rsidR="005B4ADD" w:rsidRPr="000F37E8" w:rsidRDefault="005B4ADD" w:rsidP="000F37E8">
      <w:pPr>
        <w:spacing w:after="0" w:line="240" w:lineRule="auto"/>
        <w:ind w:left="284" w:right="282" w:firstLine="424"/>
        <w:rPr>
          <w:rFonts w:ascii="Times New Roman" w:hAnsi="Times New Roman" w:cs="Times New Roman"/>
          <w:sz w:val="24"/>
          <w:szCs w:val="24"/>
        </w:rPr>
      </w:pPr>
      <w:r w:rsidRPr="000F37E8">
        <w:rPr>
          <w:rFonts w:ascii="Times New Roman" w:hAnsi="Times New Roman" w:cs="Times New Roman"/>
          <w:sz w:val="24"/>
          <w:szCs w:val="24"/>
        </w:rPr>
        <w:t>Эмоциональные переживания малыша-сангвиника зачастую поверхностны, и он бывает малочувствителен к эмоциям других. Высокая подвижность мешает ему сосредоточиться на конкретном деле, он часто торопится, бывает несобранным. С этим недостатком помогут справиться планирование и постановка конкретных целей, разделение большой задачи на несколько малых, при решении которых требуются усидчивость и сосредоточенность. Если нет новых занятий, ребенку быстро становится скучно. Похвала и активное включение в игру – ключ к успеху маленького сангвиника!</w:t>
      </w:r>
    </w:p>
    <w:p w:rsidR="005B4ADD" w:rsidRPr="000F37E8" w:rsidRDefault="005B4ADD" w:rsidP="000F37E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7E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Интерес к спорту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F37E8">
        <w:rPr>
          <w:rFonts w:ascii="Times New Roman" w:hAnsi="Times New Roman" w:cs="Times New Roman"/>
          <w:sz w:val="24"/>
          <w:szCs w:val="24"/>
        </w:rPr>
        <w:t>Вид спорта дети-сангвиники могут освоить любой.</w:t>
      </w:r>
      <w:r w:rsidR="00357F17" w:rsidRPr="000F37E8">
        <w:rPr>
          <w:rFonts w:ascii="Times New Roman" w:hAnsi="Times New Roman" w:cs="Times New Roman"/>
          <w:sz w:val="24"/>
          <w:szCs w:val="24"/>
        </w:rPr>
        <w:t xml:space="preserve"> </w:t>
      </w:r>
      <w:r w:rsidRPr="000F37E8">
        <w:rPr>
          <w:rFonts w:ascii="Times New Roman" w:hAnsi="Times New Roman" w:cs="Times New Roman"/>
          <w:sz w:val="24"/>
          <w:szCs w:val="24"/>
        </w:rPr>
        <w:t>Но выбор ребенка обычно остается за такими спортивными занятиями, в которых он может ярко проявить свою индивидуальность, личностные качества. Чем раньше, тем лучше – этот принцип должен быть ведущим при приобщении детей к спорту, и тем безопасней для психологии ребенка. В этом случае возможна и некоторая «корректировка» темперамента.</w:t>
      </w:r>
    </w:p>
    <w:p w:rsidR="000F37E8" w:rsidRPr="000F37E8" w:rsidRDefault="000F37E8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B4ADD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Энергичный холерик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сангвиник, этот активный ребенок, действует энергично. Движения его резкие и стремительные. Эмоции и переживания – сильные, ярко выраженные, импульсивные. Часто бывает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несдержан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нетерпелив, вспыльчив. Настроение меняется часто! Любит общение, но возможны конфликты со сверстниками. Устойчивость интересов и стремлений – высокая, он с упорством добивается поставленной цели, иногда даже бывает сложно переключить его внимание с одного вида деятельности на другой.</w:t>
      </w:r>
    </w:p>
    <w:p w:rsidR="005B4ADD" w:rsidRDefault="005B4ADD" w:rsidP="000F37E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Советы родителям</w:t>
      </w:r>
    </w:p>
    <w:p w:rsidR="005B4ADD" w:rsidRDefault="005B4ADD" w:rsidP="000F37E8">
      <w:pPr>
        <w:spacing w:after="0" w:line="240" w:lineRule="auto"/>
        <w:ind w:left="284" w:right="282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Учитывайте эмоциональную неуравновешенность и вспыльчивость малыша. Он способен потерять контроль над собой, если его обидеть. В общении с ним недопустимы резкость, несдержанность: они, скорее всего, вызовут негативную ответную реакцию. Каждый его поступок лучше оценивать сразу, и помните, что для ребенка очень важна справедливость оценки. Развивайте его творческие способности, хвалите за самостоятельный поиск решений.</w:t>
      </w:r>
    </w:p>
    <w:p w:rsidR="005B4ADD" w:rsidRDefault="005B4ADD" w:rsidP="000F37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Интерес к спорту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Холерик часто бывает азартным болельщиком, любит соревнования, ему нравятся подвижные и командные виды спорта. Участвуя в соревнованиях, он будет одним из самых активных, захочет стать капитаном команды или лидером, но, в то же время, часто может не считаться с другими игроками (возможны проявления злости и зависти). Ему важно быть «лучшим из лучших»!</w:t>
      </w:r>
      <w:r w:rsidR="00861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холериков есть склонность и к достаточно агрессивным видам спорта, дающим естественный выплеск накопившейся энергии. Такие спортивные занятия особенно полезны для них, так как дают психологическую разрядку негативным эмоциям, причем в социально приемлемых формах. Активность, уравновешенность, подвижность нервных процессов, быстрота реакции и умение переключаться - именно от этих качеств зависит спортивная успешность</w:t>
      </w: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DD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Упорный флегматик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уровень активности малыша понижен, он трудно переключается с одной деятельности на другую, медлителен во всем: в движениях, мимике, речи. У него ровные, глубокие и устойчивые чувства и настроения. Флегматики – упорные труженики.</w:t>
      </w:r>
    </w:p>
    <w:p w:rsidR="005B4ADD" w:rsidRDefault="005B4ADD" w:rsidP="000F37E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Советы родителям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ребенка свободно выражать эмоции, покажите, как это делать, разговаривайте с ним о чувствах. Будьте внимательны, выслушивайте его. Обязательно подчеркивайте, что есть разные способы решения одной и той же задачи. Важно не торопить его во время выполнения задания, нельзя быстро переключать с одной деятельности на другую.</w:t>
      </w:r>
    </w:p>
    <w:p w:rsidR="005B4ADD" w:rsidRDefault="005B4ADD" w:rsidP="000F37E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Интерес к спорту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Ребенку-флегматику близки интеллектуальные виды спорта, где надо тщательно продумать каждый ход, рассчитать точность удара, построить многоходовой алгоритм. Флегматик способен проявлять упрямство и надорваться, не сумев вовремя остановиться. Это может привести к тому, что он оставит спорт.</w:t>
      </w: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DD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Мыслитель-меланхолик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 малоактивен: мимика и движения невыразительны, голос тихий. Чувства его – устойчивые и глубокие, но выражены слабее, чем у других детей. Чрезмерно обидчив – незначительный повод может вызвать слезы.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Неуверен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себе, робок, избегает трудностей. Любит быть один. Неэнергичен, быстро устает. Легко отвлекается, реакция замедленная, темп психических процессов – медленный.</w:t>
      </w:r>
    </w:p>
    <w:p w:rsidR="005B4ADD" w:rsidRDefault="005B4ADD" w:rsidP="000F37E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Советы родителям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Учитывайте природную ранимость ребёнка. При постоянном давлении из него может вырасти человек с заниженной самооценкой, замкнутый, отчужденный. По отношению к малышу-меланхолику недопустима резкость. Общаясь с ним, взрослым не стоит повышать голос или иронизировать – он может замкнуться в себе. Ему необходимы постоянное поощрение и поддержка всех начинаний, похвала, особенно когда он проявляет решительность и волю.</w:t>
      </w:r>
    </w:p>
    <w:p w:rsidR="005B4ADD" w:rsidRDefault="005B4ADD" w:rsidP="000F37E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Интерес к спорту</w:t>
      </w:r>
    </w:p>
    <w:p w:rsidR="005B4ADD" w:rsidRDefault="005B4ADD" w:rsidP="000F37E8">
      <w:pPr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Меланхолики с интересом наблюдают за ходом крупных соревнований, но сами активным спортом занимаются редко. У меланхоликов есть трезвый расчет и точность. Меланхолики могут начать занятия, но быстро потерять к ним интерес – в основном из-за низкой активности и повышенной утомляемости. Абсолютно противопоказаны для детей этого типа темперамента виды спорта, где важна высокая скорость реакции.</w:t>
      </w: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0F37E8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E8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принято говорить о каких-либо слабых или сильных сторонах темперамента. </w:t>
      </w:r>
    </w:p>
    <w:p w:rsidR="000F37E8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Нет «хороших» или «плохих» типов темперамента, но у каждого есть свои </w:t>
      </w:r>
    </w:p>
    <w:p w:rsidR="000F37E8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психологические особенности. Задача родителей </w:t>
      </w:r>
      <w:r w:rsidR="000F37E8">
        <w:rPr>
          <w:rFonts w:ascii="Times New Roman" w:hAnsi="Times New Roman" w:cs="Times New Roman"/>
          <w:b/>
          <w:bCs/>
          <w:sz w:val="28"/>
          <w:szCs w:val="28"/>
        </w:rPr>
        <w:t xml:space="preserve">(законных представителей) </w:t>
      </w:r>
    </w:p>
    <w:p w:rsidR="005B4ADD" w:rsidRDefault="005B4ADD" w:rsidP="000F3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тренера</w:t>
      </w:r>
      <w:r w:rsidR="000F37E8">
        <w:rPr>
          <w:rFonts w:ascii="Times New Roman" w:hAnsi="Times New Roman" w:cs="Times New Roman"/>
          <w:b/>
          <w:bCs/>
          <w:sz w:val="28"/>
          <w:szCs w:val="28"/>
        </w:rPr>
        <w:t xml:space="preserve"> - преподавателя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не пытаться переделать темперамент, а развивать положительные качества характера ребёнка, смягчая недостатки, которые начали проявляться в его поведении.</w:t>
      </w:r>
    </w:p>
    <w:sectPr w:rsidR="005B4ADD" w:rsidSect="00881A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F3B61"/>
    <w:multiLevelType w:val="multilevel"/>
    <w:tmpl w:val="7C4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68C76049"/>
    <w:multiLevelType w:val="multilevel"/>
    <w:tmpl w:val="2B66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746F29A0"/>
    <w:multiLevelType w:val="multilevel"/>
    <w:tmpl w:val="13C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7C163D99"/>
    <w:multiLevelType w:val="multilevel"/>
    <w:tmpl w:val="ABD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DD"/>
    <w:rsid w:val="000F37E8"/>
    <w:rsid w:val="00357F17"/>
    <w:rsid w:val="00515206"/>
    <w:rsid w:val="005356D8"/>
    <w:rsid w:val="005B4ADD"/>
    <w:rsid w:val="0086126B"/>
    <w:rsid w:val="00881A23"/>
    <w:rsid w:val="00934112"/>
    <w:rsid w:val="00A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16AB8C-9C7D-403E-B76A-060E9E7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06"/>
    <w:pPr>
      <w:spacing w:after="160" w:line="259" w:lineRule="auto"/>
    </w:pPr>
    <w:rPr>
      <w:rFonts w:ascii="Calibri" w:hAnsi="Calibri" w:cs="Calibri"/>
      <w:lang w:eastAsia="en-US"/>
    </w:rPr>
  </w:style>
  <w:style w:type="paragraph" w:styleId="2">
    <w:name w:val="heading 2"/>
    <w:basedOn w:val="a"/>
    <w:link w:val="20"/>
    <w:uiPriority w:val="99"/>
    <w:qFormat/>
    <w:rsid w:val="00515206"/>
    <w:pPr>
      <w:spacing w:before="100" w:beforeAutospacing="1" w:after="100" w:afterAutospacing="1" w:line="240" w:lineRule="auto"/>
      <w:outlineLvl w:val="1"/>
    </w:pPr>
    <w:rPr>
      <w:rFonts w:cstheme="minorBid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515206"/>
    <w:pPr>
      <w:spacing w:before="100" w:beforeAutospacing="1" w:after="100" w:afterAutospacing="1" w:line="240" w:lineRule="auto"/>
      <w:outlineLvl w:val="2"/>
    </w:pPr>
    <w:rPr>
      <w:rFonts w:cstheme="minorBid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1520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520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15206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15206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515206"/>
    <w:rPr>
      <w:rFonts w:ascii="Times New Roman" w:hAnsi="Times New Roman" w:cs="Times New Roman"/>
      <w:color w:val="0000FF"/>
      <w:u w:val="single"/>
    </w:rPr>
  </w:style>
  <w:style w:type="paragraph" w:customStyle="1" w:styleId="breakout">
    <w:name w:val="breakout"/>
    <w:basedOn w:val="a"/>
    <w:uiPriority w:val="99"/>
    <w:rsid w:val="00515206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5206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8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A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ELENA</cp:lastModifiedBy>
  <cp:revision>5</cp:revision>
  <cp:lastPrinted>2021-01-09T04:48:00Z</cp:lastPrinted>
  <dcterms:created xsi:type="dcterms:W3CDTF">2020-10-26T08:04:00Z</dcterms:created>
  <dcterms:modified xsi:type="dcterms:W3CDTF">2021-01-09T04:49:00Z</dcterms:modified>
</cp:coreProperties>
</file>